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C89" w:rsidRPr="002860B6" w:rsidRDefault="00E62C89" w:rsidP="00E62C89">
      <w:pPr>
        <w:rPr>
          <w:rFonts w:ascii="Arial" w:hAnsi="Arial" w:cs="Arial"/>
        </w:rPr>
      </w:pPr>
      <w:r w:rsidRPr="002860B6">
        <w:rPr>
          <w:rFonts w:ascii="Arial" w:hAnsi="Arial" w:cs="Arial"/>
        </w:rPr>
        <w:t>PRESSEMITTEILUNG</w:t>
      </w:r>
    </w:p>
    <w:p w:rsidR="00E62C89" w:rsidRPr="002860B6" w:rsidRDefault="00E62C89" w:rsidP="00E62C89">
      <w:pPr>
        <w:rPr>
          <w:rFonts w:ascii="Arial" w:hAnsi="Arial" w:cs="Arial"/>
        </w:rPr>
      </w:pPr>
      <w:r w:rsidRPr="002860B6">
        <w:rPr>
          <w:rFonts w:ascii="Arial" w:hAnsi="Arial" w:cs="Arial"/>
        </w:rPr>
        <w:t>PARTNER PFERD</w:t>
      </w:r>
      <w:r>
        <w:rPr>
          <w:rFonts w:ascii="Arial" w:hAnsi="Arial" w:cs="Arial"/>
        </w:rPr>
        <w:br/>
      </w:r>
      <w:r w:rsidRPr="002860B6">
        <w:rPr>
          <w:rFonts w:ascii="Arial" w:hAnsi="Arial" w:cs="Arial"/>
        </w:rPr>
        <w:t>1</w:t>
      </w:r>
      <w:r>
        <w:rPr>
          <w:rFonts w:ascii="Arial" w:hAnsi="Arial" w:cs="Arial"/>
        </w:rPr>
        <w:t>8</w:t>
      </w:r>
      <w:r w:rsidRPr="002860B6">
        <w:rPr>
          <w:rFonts w:ascii="Arial" w:hAnsi="Arial" w:cs="Arial"/>
        </w:rPr>
        <w:t>. – 2</w:t>
      </w:r>
      <w:r>
        <w:rPr>
          <w:rFonts w:ascii="Arial" w:hAnsi="Arial" w:cs="Arial"/>
        </w:rPr>
        <w:t>1</w:t>
      </w:r>
      <w:r w:rsidRPr="002860B6">
        <w:rPr>
          <w:rFonts w:ascii="Arial" w:hAnsi="Arial" w:cs="Arial"/>
        </w:rPr>
        <w:t>. Januar 202</w:t>
      </w:r>
      <w:r>
        <w:rPr>
          <w:rFonts w:ascii="Arial" w:hAnsi="Arial" w:cs="Arial"/>
        </w:rPr>
        <w:t>4</w:t>
      </w:r>
      <w:r>
        <w:rPr>
          <w:rFonts w:ascii="Arial" w:hAnsi="Arial" w:cs="Arial"/>
        </w:rPr>
        <w:br/>
      </w:r>
      <w:r w:rsidRPr="002860B6">
        <w:rPr>
          <w:rFonts w:ascii="Arial" w:hAnsi="Arial" w:cs="Arial"/>
        </w:rPr>
        <w:t>Leipziger Messe</w:t>
      </w:r>
    </w:p>
    <w:p w:rsidR="00E62C89" w:rsidRPr="002860B6" w:rsidRDefault="00E62C89" w:rsidP="00E62C89">
      <w:pPr>
        <w:rPr>
          <w:rFonts w:ascii="Arial" w:hAnsi="Arial" w:cs="Arial"/>
        </w:rPr>
      </w:pPr>
    </w:p>
    <w:p w:rsidR="00E62C89" w:rsidRDefault="00E62C89" w:rsidP="00E62C89">
      <w:pPr>
        <w:spacing w:line="360" w:lineRule="auto"/>
        <w:rPr>
          <w:rFonts w:ascii="Arial" w:hAnsi="Arial" w:cs="Arial"/>
        </w:rPr>
      </w:pPr>
      <w:r>
        <w:rPr>
          <w:rFonts w:ascii="Arial" w:hAnsi="Arial" w:cs="Arial"/>
        </w:rPr>
        <w:t>Leipzig, 2</w:t>
      </w:r>
      <w:r w:rsidR="00013B6D">
        <w:rPr>
          <w:rFonts w:ascii="Arial" w:hAnsi="Arial" w:cs="Arial"/>
        </w:rPr>
        <w:t>7</w:t>
      </w:r>
      <w:bookmarkStart w:id="0" w:name="_GoBack"/>
      <w:bookmarkEnd w:id="0"/>
      <w:r>
        <w:rPr>
          <w:rFonts w:ascii="Arial" w:hAnsi="Arial" w:cs="Arial"/>
        </w:rPr>
        <w:t>. November 2023</w:t>
      </w:r>
    </w:p>
    <w:p w:rsidR="00E62C89" w:rsidRPr="008A3733" w:rsidRDefault="00E62C89" w:rsidP="00E62C89">
      <w:pPr>
        <w:spacing w:line="360" w:lineRule="auto"/>
        <w:rPr>
          <w:rFonts w:ascii="Arial" w:hAnsi="Arial" w:cs="Arial"/>
          <w:b/>
          <w:sz w:val="28"/>
        </w:rPr>
      </w:pPr>
      <w:r w:rsidRPr="008A3733">
        <w:rPr>
          <w:rFonts w:ascii="Arial" w:hAnsi="Arial" w:cs="Arial"/>
          <w:b/>
          <w:sz w:val="28"/>
        </w:rPr>
        <w:t>Die Expo wächst: Umfangreiche Ausstellung auf der PARNTER PFERD 2024</w:t>
      </w:r>
    </w:p>
    <w:p w:rsidR="00E62C89" w:rsidRPr="008A3733" w:rsidRDefault="00E62C89" w:rsidP="00E62C89">
      <w:pPr>
        <w:spacing w:line="360" w:lineRule="auto"/>
        <w:rPr>
          <w:rFonts w:ascii="Arial" w:hAnsi="Arial" w:cs="Arial"/>
          <w:b/>
        </w:rPr>
      </w:pPr>
      <w:r w:rsidRPr="008A3733">
        <w:rPr>
          <w:rFonts w:ascii="Arial" w:hAnsi="Arial" w:cs="Arial"/>
          <w:b/>
        </w:rPr>
        <w:t>Großartiger Spitzensport, begeisternde Shows und Stars zum Anfassen. Das alles macht die PARTNER PFERD zum Pflichttermin zu Jahresbeginn für Reitsportbegeisterte. Ein echtes Highlight ist außerdem die Expo in den Messehallen 1 und 3 mit zahlreichen Ausstellern aus dem In- und Ausland sowie einem breitgefächerten Programm rund ums Pferd. Auf der 26. PARTNER PFERD vom 18. bis 21. Januar 2024 wird die Expo noch größer und vielseitiger.</w:t>
      </w:r>
    </w:p>
    <w:p w:rsidR="008A3733" w:rsidRPr="00D02922" w:rsidRDefault="00D02922" w:rsidP="00E62C89">
      <w:pPr>
        <w:spacing w:line="360" w:lineRule="auto"/>
        <w:rPr>
          <w:rFonts w:ascii="Arial" w:hAnsi="Arial" w:cs="Arial"/>
          <w:color w:val="FF0000"/>
        </w:rPr>
      </w:pPr>
      <w:r w:rsidRPr="006F7424">
        <w:rPr>
          <w:rFonts w:ascii="Arial" w:hAnsi="Arial" w:cs="Arial"/>
        </w:rPr>
        <w:t>Ein deutlich vergr</w:t>
      </w:r>
      <w:r w:rsidR="00E62C89" w:rsidRPr="006F7424">
        <w:rPr>
          <w:rFonts w:ascii="Arial" w:hAnsi="Arial" w:cs="Arial"/>
        </w:rPr>
        <w:t>ößer</w:t>
      </w:r>
      <w:r w:rsidR="00EE57DC" w:rsidRPr="006F7424">
        <w:rPr>
          <w:rFonts w:ascii="Arial" w:hAnsi="Arial" w:cs="Arial"/>
        </w:rPr>
        <w:t>t</w:t>
      </w:r>
      <w:r w:rsidR="00E62C89" w:rsidRPr="006F7424">
        <w:rPr>
          <w:rFonts w:ascii="Arial" w:hAnsi="Arial" w:cs="Arial"/>
        </w:rPr>
        <w:t xml:space="preserve">er </w:t>
      </w:r>
      <w:r w:rsidR="00E62C89">
        <w:rPr>
          <w:rFonts w:ascii="Arial" w:hAnsi="Arial" w:cs="Arial"/>
        </w:rPr>
        <w:t>Aktionsring, ein voll ausgelastetes Forum AUSSTELLER, die Rückkehr des Forum PFERD, ein eigener Westernbereich</w:t>
      </w:r>
      <w:r w:rsidR="008A3733">
        <w:rPr>
          <w:rFonts w:ascii="Arial" w:hAnsi="Arial" w:cs="Arial"/>
        </w:rPr>
        <w:t xml:space="preserve">, </w:t>
      </w:r>
      <w:r w:rsidR="00E62C89">
        <w:rPr>
          <w:rFonts w:ascii="Arial" w:hAnsi="Arial" w:cs="Arial"/>
        </w:rPr>
        <w:t>die beliebte Kinder</w:t>
      </w:r>
      <w:r w:rsidRPr="00D02922">
        <w:rPr>
          <w:rFonts w:ascii="Arial" w:hAnsi="Arial" w:cs="Arial"/>
          <w:color w:val="FF0000"/>
        </w:rPr>
        <w:t>-E</w:t>
      </w:r>
      <w:r w:rsidR="00E62C89">
        <w:rPr>
          <w:rFonts w:ascii="Arial" w:hAnsi="Arial" w:cs="Arial"/>
        </w:rPr>
        <w:t>rlebniswelt</w:t>
      </w:r>
      <w:r w:rsidR="008A3733">
        <w:rPr>
          <w:rFonts w:ascii="Arial" w:hAnsi="Arial" w:cs="Arial"/>
        </w:rPr>
        <w:t xml:space="preserve"> und das neue Reiterstübchen als Treffpunkt für Fans und Stars der Pferdewelt</w:t>
      </w:r>
      <w:r w:rsidR="00E62C89">
        <w:rPr>
          <w:rFonts w:ascii="Arial" w:hAnsi="Arial" w:cs="Arial"/>
        </w:rPr>
        <w:t xml:space="preserve">. Die Planung des Rahmenprogramms für die nächste Ausgabe der PARTNER PFERD läuft auf </w:t>
      </w:r>
      <w:r w:rsidR="00E62C89" w:rsidRPr="00013B6D">
        <w:rPr>
          <w:rFonts w:ascii="Arial" w:hAnsi="Arial" w:cs="Arial"/>
        </w:rPr>
        <w:t xml:space="preserve">Hochtouren und verspricht </w:t>
      </w:r>
      <w:r w:rsidR="008A3733" w:rsidRPr="00013B6D">
        <w:rPr>
          <w:rFonts w:ascii="Arial" w:hAnsi="Arial" w:cs="Arial"/>
        </w:rPr>
        <w:t xml:space="preserve">viele neue und liebgewonnene Highlights. „Wir spüren die Begeisterung unserer Partner und Aussteller in diesem Jahr besonders. Die Planung geht </w:t>
      </w:r>
      <w:r w:rsidRPr="00013B6D">
        <w:rPr>
          <w:rFonts w:ascii="Arial" w:hAnsi="Arial" w:cs="Arial"/>
        </w:rPr>
        <w:t>gut</w:t>
      </w:r>
      <w:r w:rsidR="008A3733" w:rsidRPr="00013B6D">
        <w:rPr>
          <w:rFonts w:ascii="Arial" w:hAnsi="Arial" w:cs="Arial"/>
        </w:rPr>
        <w:t xml:space="preserve"> voran und wir freuen uns auf eine Reihe von Neuerungen“, sagt Projektdirektorin Peggy Schönbeck. „Da</w:t>
      </w:r>
      <w:r w:rsidRPr="00013B6D">
        <w:rPr>
          <w:rFonts w:ascii="Arial" w:hAnsi="Arial" w:cs="Arial"/>
        </w:rPr>
        <w:t xml:space="preserve"> </w:t>
      </w:r>
      <w:r w:rsidR="00013B6D" w:rsidRPr="00013B6D">
        <w:rPr>
          <w:rFonts w:ascii="Arial" w:hAnsi="Arial" w:cs="Arial"/>
        </w:rPr>
        <w:t>am</w:t>
      </w:r>
      <w:r w:rsidRPr="00013B6D">
        <w:rPr>
          <w:rFonts w:ascii="Arial" w:hAnsi="Arial" w:cs="Arial"/>
        </w:rPr>
        <w:t xml:space="preserve"> beliebten </w:t>
      </w:r>
      <w:r w:rsidR="008A3733" w:rsidRPr="00013B6D">
        <w:rPr>
          <w:rFonts w:ascii="Arial" w:hAnsi="Arial" w:cs="Arial"/>
        </w:rPr>
        <w:t xml:space="preserve">Aktionsring die Tribünen stets voll besetzt sind, haben wir uns entschlossen, </w:t>
      </w:r>
      <w:r w:rsidRPr="00013B6D">
        <w:rPr>
          <w:rFonts w:ascii="Arial" w:hAnsi="Arial" w:cs="Arial"/>
        </w:rPr>
        <w:t xml:space="preserve">diesen </w:t>
      </w:r>
      <w:r w:rsidR="008A3733" w:rsidRPr="00013B6D">
        <w:rPr>
          <w:rFonts w:ascii="Arial" w:hAnsi="Arial" w:cs="Arial"/>
        </w:rPr>
        <w:t>zu vergrößern. Der Aktionsring wächst von 600 auf 900 Quadratmeter und bietet mit einer dritten Zuschauertribüne noch mehr Platz für unsere Pferdefreunde.</w:t>
      </w:r>
      <w:r w:rsidRPr="00013B6D">
        <w:rPr>
          <w:rFonts w:ascii="Arial" w:hAnsi="Arial" w:cs="Arial"/>
        </w:rPr>
        <w:t xml:space="preserve"> Rund </w:t>
      </w:r>
      <w:r w:rsidR="003E56BE" w:rsidRPr="00013B6D">
        <w:rPr>
          <w:rFonts w:ascii="Arial" w:hAnsi="Arial" w:cs="Arial"/>
        </w:rPr>
        <w:t>60</w:t>
      </w:r>
      <w:r w:rsidRPr="00013B6D">
        <w:rPr>
          <w:rFonts w:ascii="Arial" w:hAnsi="Arial" w:cs="Arial"/>
        </w:rPr>
        <w:t>0 Plätze stehen nun zur Verfügung</w:t>
      </w:r>
      <w:r w:rsidR="00013B6D" w:rsidRPr="00013B6D">
        <w:rPr>
          <w:rFonts w:ascii="Arial" w:hAnsi="Arial" w:cs="Arial"/>
        </w:rPr>
        <w:t>.</w:t>
      </w:r>
      <w:r w:rsidR="008A3733" w:rsidRPr="00013B6D">
        <w:rPr>
          <w:rFonts w:ascii="Arial" w:hAnsi="Arial" w:cs="Arial"/>
        </w:rPr>
        <w:t>“</w:t>
      </w:r>
    </w:p>
    <w:p w:rsidR="008A3733" w:rsidRPr="00276B25" w:rsidRDefault="008A3733" w:rsidP="00E62C89">
      <w:pPr>
        <w:spacing w:line="360" w:lineRule="auto"/>
        <w:rPr>
          <w:rFonts w:ascii="Arial" w:hAnsi="Arial" w:cs="Arial"/>
          <w:b/>
        </w:rPr>
      </w:pPr>
      <w:r w:rsidRPr="00276B25">
        <w:rPr>
          <w:rFonts w:ascii="Arial" w:hAnsi="Arial" w:cs="Arial"/>
          <w:b/>
        </w:rPr>
        <w:t>Aus Media Lounge wird Reiterstübchen</w:t>
      </w:r>
    </w:p>
    <w:p w:rsidR="008A3733" w:rsidRPr="001A75AF" w:rsidRDefault="008A3733" w:rsidP="00E62C89">
      <w:pPr>
        <w:spacing w:line="360" w:lineRule="auto"/>
        <w:rPr>
          <w:rFonts w:ascii="Arial" w:hAnsi="Arial" w:cs="Arial"/>
        </w:rPr>
      </w:pPr>
      <w:r>
        <w:rPr>
          <w:rFonts w:ascii="Arial" w:hAnsi="Arial" w:cs="Arial"/>
        </w:rPr>
        <w:t xml:space="preserve">Nicht nur beim Aktionsring gibt es Veränderungen. Auch die Media Lounge der PARTNER PFERD bekommt ein neues Gesicht und heißt künftig </w:t>
      </w:r>
      <w:r w:rsidR="00C51E9A">
        <w:rPr>
          <w:rFonts w:ascii="Arial" w:hAnsi="Arial" w:cs="Arial"/>
        </w:rPr>
        <w:t xml:space="preserve">Reiterstübchen. Der Ort, an dem man nach einem Tag im Stall mit anderen Pferdefreunden zusammenkommt, sich austauscht und </w:t>
      </w:r>
      <w:r w:rsidR="00C51E9A">
        <w:rPr>
          <w:rFonts w:ascii="Arial" w:hAnsi="Arial" w:cs="Arial"/>
        </w:rPr>
        <w:lastRenderedPageBreak/>
        <w:t xml:space="preserve">neues lernt. Auf der PARTNER PFERD gibt es im Reiterstübchen auch in 2024 die Chance, den Stars der Pferdewelt ganz nah zu sein, dank exklusiver </w:t>
      </w:r>
      <w:proofErr w:type="spellStart"/>
      <w:r w:rsidR="00C51E9A">
        <w:rPr>
          <w:rFonts w:ascii="Arial" w:hAnsi="Arial" w:cs="Arial"/>
        </w:rPr>
        <w:t>Meet</w:t>
      </w:r>
      <w:proofErr w:type="spellEnd"/>
      <w:r w:rsidR="00C51E9A">
        <w:rPr>
          <w:rFonts w:ascii="Arial" w:hAnsi="Arial" w:cs="Arial"/>
        </w:rPr>
        <w:t xml:space="preserve"> &amp; </w:t>
      </w:r>
      <w:proofErr w:type="spellStart"/>
      <w:r w:rsidR="00C51E9A">
        <w:rPr>
          <w:rFonts w:ascii="Arial" w:hAnsi="Arial" w:cs="Arial"/>
        </w:rPr>
        <w:t>Greets</w:t>
      </w:r>
      <w:proofErr w:type="spellEnd"/>
      <w:r w:rsidR="00C51E9A">
        <w:rPr>
          <w:rFonts w:ascii="Arial" w:hAnsi="Arial" w:cs="Arial"/>
        </w:rPr>
        <w:t xml:space="preserve">. Vor Ort sind unter anderem </w:t>
      </w:r>
      <w:r w:rsidR="00276B25">
        <w:rPr>
          <w:rFonts w:ascii="Arial" w:hAnsi="Arial" w:cs="Arial"/>
        </w:rPr>
        <w:t xml:space="preserve">bekannte Pferdeprofis wie </w:t>
      </w:r>
      <w:r w:rsidR="00D63AEF">
        <w:rPr>
          <w:rFonts w:ascii="Arial" w:hAnsi="Arial" w:cs="Arial"/>
        </w:rPr>
        <w:t>Katja Schnabel</w:t>
      </w:r>
      <w:r w:rsidR="00013B6D">
        <w:rPr>
          <w:rFonts w:ascii="Arial" w:hAnsi="Arial" w:cs="Arial"/>
        </w:rPr>
        <w:t xml:space="preserve"> und</w:t>
      </w:r>
      <w:r w:rsidR="00276B25">
        <w:rPr>
          <w:rFonts w:ascii="Arial" w:hAnsi="Arial" w:cs="Arial"/>
        </w:rPr>
        <w:t xml:space="preserve"> </w:t>
      </w:r>
      <w:r w:rsidR="00D63AEF">
        <w:rPr>
          <w:rFonts w:ascii="Arial" w:hAnsi="Arial" w:cs="Arial"/>
        </w:rPr>
        <w:t xml:space="preserve">Josef </w:t>
      </w:r>
      <w:proofErr w:type="spellStart"/>
      <w:r w:rsidR="00D63AEF">
        <w:rPr>
          <w:rFonts w:ascii="Arial" w:hAnsi="Arial" w:cs="Arial"/>
        </w:rPr>
        <w:t>Kmoch</w:t>
      </w:r>
      <w:proofErr w:type="spellEnd"/>
      <w:r w:rsidR="00013B6D">
        <w:rPr>
          <w:rFonts w:ascii="Arial" w:hAnsi="Arial" w:cs="Arial"/>
        </w:rPr>
        <w:t xml:space="preserve">. </w:t>
      </w:r>
      <w:r w:rsidR="00276B25" w:rsidRPr="001A75AF">
        <w:rPr>
          <w:rFonts w:ascii="Arial" w:hAnsi="Arial" w:cs="Arial"/>
        </w:rPr>
        <w:t xml:space="preserve">Neben Autogrammstunden gibt es erstmals auf der PARTNER PFERD auch Lesungen zu verschiedenen Themen, die Reiterinnen und Reiter </w:t>
      </w:r>
      <w:r w:rsidR="008068DA">
        <w:rPr>
          <w:rFonts w:ascii="Arial" w:hAnsi="Arial" w:cs="Arial"/>
        </w:rPr>
        <w:t>interessieren</w:t>
      </w:r>
      <w:r w:rsidR="00276B25" w:rsidRPr="001A75AF">
        <w:rPr>
          <w:rFonts w:ascii="Arial" w:hAnsi="Arial" w:cs="Arial"/>
        </w:rPr>
        <w:t xml:space="preserve">. Das Reiterstübchen </w:t>
      </w:r>
      <w:r w:rsidR="00A80989" w:rsidRPr="00013B6D">
        <w:rPr>
          <w:rFonts w:ascii="Arial" w:hAnsi="Arial" w:cs="Arial"/>
        </w:rPr>
        <w:t>be</w:t>
      </w:r>
      <w:r w:rsidR="00276B25" w:rsidRPr="001A75AF">
        <w:rPr>
          <w:rFonts w:ascii="Arial" w:hAnsi="Arial" w:cs="Arial"/>
        </w:rPr>
        <w:t xml:space="preserve">findet sich in der Messehalle 3. </w:t>
      </w:r>
    </w:p>
    <w:p w:rsidR="00276B25" w:rsidRPr="001A75AF" w:rsidRDefault="00276B25" w:rsidP="00E62C89">
      <w:pPr>
        <w:spacing w:line="360" w:lineRule="auto"/>
        <w:rPr>
          <w:rFonts w:ascii="Arial" w:hAnsi="Arial" w:cs="Arial"/>
          <w:b/>
        </w:rPr>
      </w:pPr>
      <w:r w:rsidRPr="001A75AF">
        <w:rPr>
          <w:rFonts w:ascii="Arial" w:hAnsi="Arial" w:cs="Arial"/>
          <w:b/>
        </w:rPr>
        <w:t>Forum PFERD kehrt zurück</w:t>
      </w:r>
    </w:p>
    <w:p w:rsidR="00276B25" w:rsidRDefault="00276B25" w:rsidP="00E62C89">
      <w:pPr>
        <w:spacing w:line="360" w:lineRule="auto"/>
        <w:rPr>
          <w:rFonts w:ascii="Arial" w:hAnsi="Arial" w:cs="Arial"/>
        </w:rPr>
      </w:pPr>
      <w:r w:rsidRPr="001A75AF">
        <w:rPr>
          <w:rFonts w:ascii="Arial" w:hAnsi="Arial" w:cs="Arial"/>
        </w:rPr>
        <w:t xml:space="preserve">Nach kurzer Pause gibt das Forum PFERD </w:t>
      </w:r>
      <w:r w:rsidR="001A75AF">
        <w:rPr>
          <w:rFonts w:ascii="Arial" w:hAnsi="Arial" w:cs="Arial"/>
        </w:rPr>
        <w:t xml:space="preserve">im Vortragsraum M2, gleich neben der Messehalle 1, </w:t>
      </w:r>
      <w:r w:rsidRPr="001A75AF">
        <w:rPr>
          <w:rFonts w:ascii="Arial" w:hAnsi="Arial" w:cs="Arial"/>
        </w:rPr>
        <w:t xml:space="preserve">sein Comeback und sorgt mit zahlreichen Vorträgen von Fachleuten aus der Veterinärmedizin </w:t>
      </w:r>
      <w:r w:rsidR="001A75AF">
        <w:rPr>
          <w:rFonts w:ascii="Arial" w:hAnsi="Arial" w:cs="Arial"/>
        </w:rPr>
        <w:t xml:space="preserve">und der Praxis </w:t>
      </w:r>
      <w:r w:rsidRPr="001A75AF">
        <w:rPr>
          <w:rFonts w:ascii="Arial" w:hAnsi="Arial" w:cs="Arial"/>
        </w:rPr>
        <w:t xml:space="preserve">für ein großes Plus an Wissen. </w:t>
      </w:r>
      <w:r w:rsidR="00EF5790" w:rsidRPr="001A75AF">
        <w:rPr>
          <w:rFonts w:ascii="Arial" w:hAnsi="Arial" w:cs="Arial"/>
        </w:rPr>
        <w:t>Inhaltlich o</w:t>
      </w:r>
      <w:r w:rsidRPr="001A75AF">
        <w:rPr>
          <w:rFonts w:ascii="Arial" w:hAnsi="Arial" w:cs="Arial"/>
        </w:rPr>
        <w:t>rganisiert</w:t>
      </w:r>
      <w:r w:rsidR="00013B6D">
        <w:rPr>
          <w:rFonts w:ascii="Arial" w:hAnsi="Arial" w:cs="Arial"/>
        </w:rPr>
        <w:t xml:space="preserve"> und geleitet</w:t>
      </w:r>
      <w:r w:rsidRPr="001A75AF">
        <w:rPr>
          <w:rFonts w:ascii="Arial" w:hAnsi="Arial" w:cs="Arial"/>
        </w:rPr>
        <w:t xml:space="preserve"> wird das Forum PFERD von Prof. </w:t>
      </w:r>
      <w:r w:rsidRPr="00013B6D">
        <w:rPr>
          <w:rFonts w:ascii="Arial" w:hAnsi="Arial" w:cs="Arial"/>
        </w:rPr>
        <w:t xml:space="preserve">Dr. Christoph </w:t>
      </w:r>
      <w:proofErr w:type="spellStart"/>
      <w:r w:rsidRPr="00013B6D">
        <w:rPr>
          <w:rFonts w:ascii="Arial" w:hAnsi="Arial" w:cs="Arial"/>
        </w:rPr>
        <w:t>Mülling</w:t>
      </w:r>
      <w:proofErr w:type="spellEnd"/>
      <w:r w:rsidR="00EF5790" w:rsidRPr="00013B6D">
        <w:rPr>
          <w:rFonts w:ascii="Arial" w:hAnsi="Arial" w:cs="Arial"/>
        </w:rPr>
        <w:t xml:space="preserve">, der am veterinär-anatomischen Institut der Universität Leipzig unterrichtet </w:t>
      </w:r>
      <w:r w:rsidR="00EF5790" w:rsidRPr="001A75AF">
        <w:rPr>
          <w:rFonts w:ascii="Arial" w:hAnsi="Arial" w:cs="Arial"/>
        </w:rPr>
        <w:t xml:space="preserve">und zusammen mit renommierten Kolleginnen und Kollegen ein informatives Programm auf die Beine gestellt hat. An jedem Veranstaltungstag gibt es einen anderen Schwerpunkt: am Donnerstag dreht sich alles um die Hufe, am Freitag geht es um den Bewegungsapparat und die Anatomie von Pferden und am Samstag stehen Zähne, Verdauung, Fütterung sowie die Prävention von Koliken im Fokus. Nach den Impulsvorträgen bleibt natürlich viel Zeit für Fragen, denn die Fachleute wollen ihre Begeisterung auf die Interessierten übertragen, wie Prof. </w:t>
      </w:r>
      <w:proofErr w:type="spellStart"/>
      <w:r w:rsidR="00EF5790" w:rsidRPr="001A75AF">
        <w:rPr>
          <w:rFonts w:ascii="Arial" w:hAnsi="Arial" w:cs="Arial"/>
        </w:rPr>
        <w:t>Mülling</w:t>
      </w:r>
      <w:proofErr w:type="spellEnd"/>
      <w:r w:rsidR="00EF5790" w:rsidRPr="001A75AF">
        <w:rPr>
          <w:rFonts w:ascii="Arial" w:hAnsi="Arial" w:cs="Arial"/>
        </w:rPr>
        <w:t xml:space="preserve"> betont: „Jeder der Pferde nutzt, reitet, hält, sollte so ein bisschen Grundwissen haben und sei es nur, um einfach der Faszination der genialen Anatomie von Pferden zu erliegen.“ </w:t>
      </w:r>
      <w:r w:rsidR="001A75AF" w:rsidRPr="001A75AF">
        <w:rPr>
          <w:rFonts w:ascii="Arial" w:hAnsi="Arial" w:cs="Arial"/>
        </w:rPr>
        <w:t>Das Programm zum Forum PFERD findet sich auf der Webseite der PARTNER PFERD.</w:t>
      </w:r>
    </w:p>
    <w:p w:rsidR="001A75AF" w:rsidRPr="00705839" w:rsidRDefault="001A75AF" w:rsidP="00E62C89">
      <w:pPr>
        <w:spacing w:line="360" w:lineRule="auto"/>
        <w:rPr>
          <w:rFonts w:ascii="Arial" w:hAnsi="Arial" w:cs="Arial"/>
          <w:b/>
        </w:rPr>
      </w:pPr>
      <w:r w:rsidRPr="00705839">
        <w:rPr>
          <w:rFonts w:ascii="Arial" w:hAnsi="Arial" w:cs="Arial"/>
          <w:b/>
        </w:rPr>
        <w:t>Aktuelle Trends und Tipps im Forum AUSSTELLER</w:t>
      </w:r>
    </w:p>
    <w:p w:rsidR="001A75AF" w:rsidRDefault="001A75AF" w:rsidP="00E62C89">
      <w:pPr>
        <w:spacing w:line="360" w:lineRule="auto"/>
        <w:rPr>
          <w:rFonts w:ascii="Arial" w:hAnsi="Arial" w:cs="Arial"/>
        </w:rPr>
      </w:pPr>
      <w:r>
        <w:rPr>
          <w:rFonts w:ascii="Arial" w:hAnsi="Arial" w:cs="Arial"/>
        </w:rPr>
        <w:t>Noch mehr spannendes Wissen aus der Praxis auf dem Reiterhof präsentieren unsere Aussteller aus erster Hand im Forum AUSSTELLER in der Messehalle 3. Von Donnerstag bis Sonntag erwartet die Besucher ein vielseitiges Programm mit Tipps und Tricks für den Reiteralltag. Egal</w:t>
      </w:r>
      <w:r w:rsidR="008068DA">
        <w:rPr>
          <w:rFonts w:ascii="Arial" w:hAnsi="Arial" w:cs="Arial"/>
        </w:rPr>
        <w:t>,</w:t>
      </w:r>
      <w:r>
        <w:rPr>
          <w:rFonts w:ascii="Arial" w:hAnsi="Arial" w:cs="Arial"/>
        </w:rPr>
        <w:t xml:space="preserve"> ob es um Trainingsmethoden geht, die die Bedürfnisse von Pferden noch stärker in den Fokus rücken, um die Planung und Einrichtung von Aktivställen oder die </w:t>
      </w:r>
      <w:r w:rsidR="00DE3580" w:rsidRPr="00013B6D">
        <w:rPr>
          <w:rFonts w:ascii="Arial" w:hAnsi="Arial" w:cs="Arial"/>
        </w:rPr>
        <w:t xml:space="preserve">Therapie </w:t>
      </w:r>
      <w:r w:rsidRPr="00013B6D">
        <w:rPr>
          <w:rFonts w:ascii="Arial" w:hAnsi="Arial" w:cs="Arial"/>
        </w:rPr>
        <w:t xml:space="preserve">mithilfe von </w:t>
      </w:r>
      <w:proofErr w:type="spellStart"/>
      <w:r w:rsidRPr="00013B6D">
        <w:rPr>
          <w:rFonts w:ascii="Arial" w:hAnsi="Arial" w:cs="Arial"/>
        </w:rPr>
        <w:t>Faszienrollen</w:t>
      </w:r>
      <w:proofErr w:type="spellEnd"/>
      <w:r w:rsidRPr="00013B6D">
        <w:rPr>
          <w:rFonts w:ascii="Arial" w:hAnsi="Arial" w:cs="Arial"/>
        </w:rPr>
        <w:t xml:space="preserve"> – unsere Aussteller stehen mit ihrem Know-how zur Seite. Auch </w:t>
      </w:r>
      <w:r>
        <w:rPr>
          <w:rFonts w:ascii="Arial" w:hAnsi="Arial" w:cs="Arial"/>
        </w:rPr>
        <w:t xml:space="preserve">die Umsetzung von Reiten in Form von Schulsport wird </w:t>
      </w:r>
      <w:r>
        <w:rPr>
          <w:rFonts w:ascii="Arial" w:hAnsi="Arial" w:cs="Arial"/>
        </w:rPr>
        <w:lastRenderedPageBreak/>
        <w:t xml:space="preserve">vorgestellt, ebenso wissenswertes zum Pferdegebiss oder </w:t>
      </w:r>
      <w:r w:rsidR="00705839">
        <w:rPr>
          <w:rFonts w:ascii="Arial" w:hAnsi="Arial" w:cs="Arial"/>
        </w:rPr>
        <w:t>Hinweise zur Haltung von Esel</w:t>
      </w:r>
      <w:r w:rsidR="008068DA">
        <w:rPr>
          <w:rFonts w:ascii="Arial" w:hAnsi="Arial" w:cs="Arial"/>
        </w:rPr>
        <w:t>n</w:t>
      </w:r>
      <w:r w:rsidR="00705839">
        <w:rPr>
          <w:rFonts w:ascii="Arial" w:hAnsi="Arial" w:cs="Arial"/>
        </w:rPr>
        <w:t>. Die Programmübersicht sowie alle Vortragszeiten stehen online zur Verfügung.</w:t>
      </w:r>
    </w:p>
    <w:p w:rsidR="008068DA" w:rsidRDefault="008068DA" w:rsidP="00E62C89">
      <w:pPr>
        <w:spacing w:line="360" w:lineRule="auto"/>
        <w:rPr>
          <w:rFonts w:ascii="Arial" w:hAnsi="Arial" w:cs="Arial"/>
        </w:rPr>
      </w:pPr>
    </w:p>
    <w:p w:rsidR="00705839" w:rsidRPr="00415F66" w:rsidRDefault="00705839" w:rsidP="00E62C89">
      <w:pPr>
        <w:spacing w:line="360" w:lineRule="auto"/>
        <w:rPr>
          <w:rFonts w:ascii="Arial" w:hAnsi="Arial" w:cs="Arial"/>
          <w:b/>
          <w:color w:val="FF0000"/>
        </w:rPr>
      </w:pPr>
      <w:r w:rsidRPr="008068DA">
        <w:rPr>
          <w:rFonts w:ascii="Arial" w:hAnsi="Arial" w:cs="Arial"/>
          <w:b/>
        </w:rPr>
        <w:t xml:space="preserve">Wild </w:t>
      </w:r>
      <w:proofErr w:type="spellStart"/>
      <w:r w:rsidRPr="008068DA">
        <w:rPr>
          <w:rFonts w:ascii="Arial" w:hAnsi="Arial" w:cs="Arial"/>
          <w:b/>
        </w:rPr>
        <w:t>Wild</w:t>
      </w:r>
      <w:proofErr w:type="spellEnd"/>
      <w:r w:rsidRPr="008068DA">
        <w:rPr>
          <w:rFonts w:ascii="Arial" w:hAnsi="Arial" w:cs="Arial"/>
          <w:b/>
        </w:rPr>
        <w:t xml:space="preserve"> West &amp; </w:t>
      </w:r>
      <w:r w:rsidRPr="00013B6D">
        <w:rPr>
          <w:rFonts w:ascii="Arial" w:hAnsi="Arial" w:cs="Arial"/>
          <w:b/>
        </w:rPr>
        <w:t>Kinder</w:t>
      </w:r>
      <w:r w:rsidR="00415F66" w:rsidRPr="00013B6D">
        <w:rPr>
          <w:rFonts w:ascii="Arial" w:hAnsi="Arial" w:cs="Arial"/>
          <w:b/>
        </w:rPr>
        <w:t>-Er</w:t>
      </w:r>
      <w:r w:rsidRPr="00013B6D">
        <w:rPr>
          <w:rFonts w:ascii="Arial" w:hAnsi="Arial" w:cs="Arial"/>
          <w:b/>
        </w:rPr>
        <w:t>lebniswelt</w:t>
      </w:r>
    </w:p>
    <w:p w:rsidR="00705839" w:rsidRPr="001A75AF" w:rsidRDefault="00705839" w:rsidP="00E62C89">
      <w:pPr>
        <w:spacing w:line="360" w:lineRule="auto"/>
        <w:rPr>
          <w:rFonts w:ascii="Arial" w:hAnsi="Arial" w:cs="Arial"/>
        </w:rPr>
      </w:pPr>
      <w:r>
        <w:rPr>
          <w:rFonts w:ascii="Arial" w:hAnsi="Arial" w:cs="Arial"/>
        </w:rPr>
        <w:t xml:space="preserve">Mit einer Hand am Horn und einer an der </w:t>
      </w:r>
      <w:r w:rsidRPr="00013B6D">
        <w:rPr>
          <w:rFonts w:ascii="Arial" w:hAnsi="Arial" w:cs="Arial"/>
        </w:rPr>
        <w:t>Hutkr</w:t>
      </w:r>
      <w:r w:rsidR="00194221" w:rsidRPr="00013B6D">
        <w:rPr>
          <w:rFonts w:ascii="Arial" w:hAnsi="Arial" w:cs="Arial"/>
        </w:rPr>
        <w:t>e</w:t>
      </w:r>
      <w:r w:rsidRPr="00013B6D">
        <w:rPr>
          <w:rFonts w:ascii="Arial" w:hAnsi="Arial" w:cs="Arial"/>
        </w:rPr>
        <w:t xml:space="preserve">mpe wissen Westernreiter stets zu begeistern. Kein Wunder also, dass </w:t>
      </w:r>
      <w:r w:rsidR="00194221" w:rsidRPr="00013B6D">
        <w:rPr>
          <w:rFonts w:ascii="Arial" w:hAnsi="Arial" w:cs="Arial"/>
        </w:rPr>
        <w:t>diese Reitweise</w:t>
      </w:r>
      <w:r w:rsidRPr="00013B6D">
        <w:rPr>
          <w:rFonts w:ascii="Arial" w:hAnsi="Arial" w:cs="Arial"/>
        </w:rPr>
        <w:t xml:space="preserve"> auf der PARTNER PFERD </w:t>
      </w:r>
      <w:r w:rsidR="00194221" w:rsidRPr="00013B6D">
        <w:rPr>
          <w:rFonts w:ascii="Arial" w:hAnsi="Arial" w:cs="Arial"/>
        </w:rPr>
        <w:t>immer stärker vertreten ist</w:t>
      </w:r>
      <w:r w:rsidRPr="00013B6D">
        <w:rPr>
          <w:rFonts w:ascii="Arial" w:hAnsi="Arial" w:cs="Arial"/>
        </w:rPr>
        <w:t xml:space="preserve"> – bei der nächsten Ausgabe bekommen die </w:t>
      </w:r>
      <w:r w:rsidR="00194221" w:rsidRPr="00013B6D">
        <w:rPr>
          <w:rFonts w:ascii="Arial" w:hAnsi="Arial" w:cs="Arial"/>
        </w:rPr>
        <w:t xml:space="preserve">Cowboys und Cowgirls </w:t>
      </w:r>
      <w:r w:rsidRPr="00013B6D">
        <w:rPr>
          <w:rFonts w:ascii="Arial" w:hAnsi="Arial" w:cs="Arial"/>
        </w:rPr>
        <w:t xml:space="preserve">einen ganz eigenen Bereich. Hier finden </w:t>
      </w:r>
      <w:r w:rsidR="008068DA" w:rsidRPr="00013B6D">
        <w:rPr>
          <w:rFonts w:ascii="Arial" w:hAnsi="Arial" w:cs="Arial"/>
        </w:rPr>
        <w:t>warten</w:t>
      </w:r>
      <w:r w:rsidRPr="00013B6D">
        <w:rPr>
          <w:rFonts w:ascii="Arial" w:hAnsi="Arial" w:cs="Arial"/>
        </w:rPr>
        <w:t xml:space="preserve"> </w:t>
      </w:r>
      <w:r w:rsidR="008068DA" w:rsidRPr="00013B6D">
        <w:rPr>
          <w:rFonts w:ascii="Arial" w:hAnsi="Arial" w:cs="Arial"/>
        </w:rPr>
        <w:t>sowohl</w:t>
      </w:r>
      <w:r w:rsidRPr="00013B6D">
        <w:rPr>
          <w:rFonts w:ascii="Arial" w:hAnsi="Arial" w:cs="Arial"/>
        </w:rPr>
        <w:t xml:space="preserve"> Ausstattung </w:t>
      </w:r>
      <w:r>
        <w:rPr>
          <w:rFonts w:ascii="Arial" w:hAnsi="Arial" w:cs="Arial"/>
        </w:rPr>
        <w:t xml:space="preserve">und Vereine </w:t>
      </w:r>
      <w:r w:rsidR="008068DA">
        <w:rPr>
          <w:rFonts w:ascii="Arial" w:hAnsi="Arial" w:cs="Arial"/>
        </w:rPr>
        <w:t>als</w:t>
      </w:r>
      <w:r>
        <w:rPr>
          <w:rFonts w:ascii="Arial" w:hAnsi="Arial" w:cs="Arial"/>
        </w:rPr>
        <w:t xml:space="preserve"> auch regelmäßige Line-Dance-Shows, die echtes Wildwest-Feeling in der Messehalle 3 aufkommen lassen. Nicht nur hier strahlen Kinderaugen vor Begeisterung</w:t>
      </w:r>
      <w:r w:rsidR="008068DA">
        <w:rPr>
          <w:rFonts w:ascii="Arial" w:hAnsi="Arial" w:cs="Arial"/>
        </w:rPr>
        <w:t xml:space="preserve"> – </w:t>
      </w:r>
      <w:r>
        <w:rPr>
          <w:rFonts w:ascii="Arial" w:hAnsi="Arial" w:cs="Arial"/>
        </w:rPr>
        <w:t>die Kinder</w:t>
      </w:r>
      <w:r w:rsidR="00415F66">
        <w:rPr>
          <w:rFonts w:ascii="Arial" w:hAnsi="Arial" w:cs="Arial"/>
        </w:rPr>
        <w:t>-E</w:t>
      </w:r>
      <w:r>
        <w:rPr>
          <w:rFonts w:ascii="Arial" w:hAnsi="Arial" w:cs="Arial"/>
        </w:rPr>
        <w:t xml:space="preserve">rlebniswelt bietet </w:t>
      </w:r>
      <w:r w:rsidR="008068DA">
        <w:rPr>
          <w:rFonts w:ascii="Arial" w:hAnsi="Arial" w:cs="Arial"/>
        </w:rPr>
        <w:t xml:space="preserve">ebenfalls wie gewohnt </w:t>
      </w:r>
      <w:r>
        <w:rPr>
          <w:rFonts w:ascii="Arial" w:hAnsi="Arial" w:cs="Arial"/>
        </w:rPr>
        <w:t xml:space="preserve">ein </w:t>
      </w:r>
      <w:r w:rsidR="008068DA">
        <w:rPr>
          <w:rFonts w:ascii="Arial" w:hAnsi="Arial" w:cs="Arial"/>
        </w:rPr>
        <w:t xml:space="preserve">tolles </w:t>
      </w:r>
      <w:r>
        <w:rPr>
          <w:rFonts w:ascii="Arial" w:hAnsi="Arial" w:cs="Arial"/>
        </w:rPr>
        <w:t xml:space="preserve">Programm für die ganze Familie. Neben kreativem Kinderschminken und </w:t>
      </w:r>
      <w:proofErr w:type="spellStart"/>
      <w:r>
        <w:rPr>
          <w:rFonts w:ascii="Arial" w:hAnsi="Arial" w:cs="Arial"/>
        </w:rPr>
        <w:t>pferdigen</w:t>
      </w:r>
      <w:proofErr w:type="spellEnd"/>
      <w:r>
        <w:rPr>
          <w:rFonts w:ascii="Arial" w:hAnsi="Arial" w:cs="Arial"/>
        </w:rPr>
        <w:t xml:space="preserve"> Basteleien, können kleine Pferdefreunde vielleicht auch die erste weiche Pferdenase streicheln oder selbst einmal aufs Pony steigen. Neu ist in diesem Jahr der große Hobby </w:t>
      </w:r>
      <w:proofErr w:type="spellStart"/>
      <w:r>
        <w:rPr>
          <w:rFonts w:ascii="Arial" w:hAnsi="Arial" w:cs="Arial"/>
        </w:rPr>
        <w:t>Horse</w:t>
      </w:r>
      <w:proofErr w:type="spellEnd"/>
      <w:r>
        <w:rPr>
          <w:rFonts w:ascii="Arial" w:hAnsi="Arial" w:cs="Arial"/>
        </w:rPr>
        <w:t xml:space="preserve"> Parcours, der unter Leitung der ganzheitlichen Fitnessreitschule PAT-Ranch </w:t>
      </w:r>
      <w:proofErr w:type="spellStart"/>
      <w:r>
        <w:rPr>
          <w:rFonts w:ascii="Arial" w:hAnsi="Arial" w:cs="Arial"/>
        </w:rPr>
        <w:t>Meuschkensmühle</w:t>
      </w:r>
      <w:proofErr w:type="spellEnd"/>
      <w:r>
        <w:rPr>
          <w:rFonts w:ascii="Arial" w:hAnsi="Arial" w:cs="Arial"/>
        </w:rPr>
        <w:t xml:space="preserve"> entsteht.  </w:t>
      </w:r>
    </w:p>
    <w:p w:rsidR="00EF5790" w:rsidRPr="008068DA" w:rsidRDefault="008068DA" w:rsidP="00E62C89">
      <w:pPr>
        <w:spacing w:line="360" w:lineRule="auto"/>
        <w:rPr>
          <w:rFonts w:ascii="Arial" w:hAnsi="Arial" w:cs="Arial"/>
          <w:b/>
        </w:rPr>
      </w:pPr>
      <w:r w:rsidRPr="008068DA">
        <w:rPr>
          <w:rFonts w:ascii="Arial" w:hAnsi="Arial" w:cs="Arial"/>
          <w:b/>
        </w:rPr>
        <w:t>Jetzt Tickets sichern</w:t>
      </w:r>
    </w:p>
    <w:p w:rsidR="00415F66" w:rsidRPr="00415F66" w:rsidRDefault="008068DA" w:rsidP="00E62C89">
      <w:pPr>
        <w:spacing w:line="360" w:lineRule="auto"/>
        <w:rPr>
          <w:rFonts w:ascii="Arial" w:hAnsi="Arial" w:cs="Arial"/>
          <w:color w:val="FF0000"/>
        </w:rPr>
      </w:pPr>
      <w:r>
        <w:rPr>
          <w:rFonts w:ascii="Arial" w:hAnsi="Arial" w:cs="Arial"/>
        </w:rPr>
        <w:t>Der Ticketvorverkauf für die 26. PARTNER PFERD ist rasant gestartet – wer schnell ist, bekommt aber noch Karten für die Turniere</w:t>
      </w:r>
      <w:r w:rsidRPr="00415F66">
        <w:rPr>
          <w:rFonts w:ascii="Arial" w:hAnsi="Arial" w:cs="Arial"/>
          <w:color w:val="FF0000"/>
        </w:rPr>
        <w:t xml:space="preserve">. </w:t>
      </w:r>
      <w:r w:rsidR="00415F66" w:rsidRPr="00013B6D">
        <w:rPr>
          <w:rFonts w:ascii="Arial" w:hAnsi="Arial" w:cs="Arial"/>
        </w:rPr>
        <w:t xml:space="preserve">Sowohl die Messe-Tageskarten für den Besuch der Ausstellung, als auch die Turnierkarten, die neben der Ausstellung auch den Zugang zu den Tribünen ermöglichen, sind auf </w:t>
      </w:r>
      <w:hyperlink r:id="rId6" w:history="1">
        <w:r w:rsidR="00415F66" w:rsidRPr="00013B6D">
          <w:rPr>
            <w:rStyle w:val="Hyperlink"/>
            <w:rFonts w:ascii="Arial" w:hAnsi="Arial" w:cs="Arial"/>
            <w:color w:val="auto"/>
          </w:rPr>
          <w:t>www.partner-pferd.de/tickets</w:t>
        </w:r>
      </w:hyperlink>
      <w:r w:rsidR="00415F66" w:rsidRPr="00013B6D">
        <w:rPr>
          <w:rFonts w:ascii="Arial" w:hAnsi="Arial" w:cs="Arial"/>
        </w:rPr>
        <w:t xml:space="preserve"> erhältlich. Die Turnierkarten sind zudem stationär an den Vorverkaufsstellen der Ticketgalerie sowie telefonisch unter der Vorverkaufsnummer 0800 21 81 050 verfügbar. </w:t>
      </w:r>
    </w:p>
    <w:p w:rsidR="008068DA" w:rsidRDefault="008068DA" w:rsidP="00E62C89">
      <w:pPr>
        <w:spacing w:line="360" w:lineRule="auto"/>
        <w:rPr>
          <w:rFonts w:ascii="Arial" w:hAnsi="Arial" w:cs="Arial"/>
        </w:rPr>
      </w:pPr>
      <w:r w:rsidRPr="008068DA">
        <w:rPr>
          <w:rFonts w:ascii="Arial" w:eastAsiaTheme="minorHAnsi" w:hAnsi="Arial" w:cs="Arial"/>
          <w:shd w:val="clear" w:color="auto" w:fill="FFFFFF"/>
          <w:lang w:eastAsia="de-DE"/>
        </w:rPr>
        <w:t>Besucher der PARTNER PFERD sind kostengünstig und nachhaltig unterwegs, denn die Eintrittskarten gelten an Besuchstag auch als Fahrkarte für den öffentlichen Nahverkehr in ausgewählten Tarifzonen des Mitteldeutschen Verkehrsverbunds (MDV).</w:t>
      </w:r>
    </w:p>
    <w:p w:rsidR="008A3733" w:rsidRDefault="008A3733" w:rsidP="00E62C89">
      <w:pPr>
        <w:spacing w:line="360" w:lineRule="auto"/>
        <w:rPr>
          <w:rFonts w:ascii="Arial" w:hAnsi="Arial" w:cs="Arial"/>
        </w:rPr>
      </w:pPr>
    </w:p>
    <w:p w:rsidR="008A3733" w:rsidRPr="007C2A6F" w:rsidRDefault="008A3733" w:rsidP="008A3733">
      <w:pPr>
        <w:rPr>
          <w:rFonts w:ascii="Arial" w:hAnsi="Arial" w:cs="Arial"/>
          <w:b/>
        </w:rPr>
      </w:pPr>
      <w:r w:rsidRPr="007C2A6F">
        <w:rPr>
          <w:rFonts w:ascii="Arial" w:hAnsi="Arial" w:cs="Arial"/>
          <w:b/>
        </w:rPr>
        <w:t>Über die PARTNER PFERD</w:t>
      </w:r>
    </w:p>
    <w:p w:rsidR="003068EF" w:rsidRDefault="008A3733" w:rsidP="008A3733">
      <w:pPr>
        <w:rPr>
          <w:rFonts w:ascii="Arial" w:hAnsi="Arial" w:cs="Arial"/>
        </w:rPr>
      </w:pPr>
      <w:r w:rsidRPr="007C2A6F">
        <w:rPr>
          <w:rFonts w:ascii="Arial" w:hAnsi="Arial" w:cs="Arial"/>
        </w:rPr>
        <w:t xml:space="preserve">Die PARTNER PFERD vereint Turniersport der Spitzenklasse, eine umfassende Ausstellung und unterhaltsame Abendshows und lockt damit jedes Jahr tausende Pferdesportfans, Profi- und Hobbyreiter nach Leipzig. Bei der PARTNER PFERD 2023 waren 230 Aussteller sowie 77.300 Besucher dabei. Die Pferdesportmesse bietet einen einzigartigen Veranstaltungsmix aus facettenreichem Reitsport mit den Qualifikationen im Longines FEI Jumping World Cup™ und im FEI </w:t>
      </w:r>
      <w:proofErr w:type="spellStart"/>
      <w:r w:rsidRPr="007C2A6F">
        <w:rPr>
          <w:rFonts w:ascii="Arial" w:hAnsi="Arial" w:cs="Arial"/>
        </w:rPr>
        <w:t>Driving</w:t>
      </w:r>
      <w:proofErr w:type="spellEnd"/>
      <w:r w:rsidRPr="007C2A6F">
        <w:rPr>
          <w:rFonts w:ascii="Arial" w:hAnsi="Arial" w:cs="Arial"/>
        </w:rPr>
        <w:t xml:space="preserve"> World Cup™, sowie einem vielfältigen Expo-Bereich, informativen Foren, einer Kinder-Erlebniswelt und abwechslungsreichen Vorführungen und Präsentationen im Aktionsring.</w:t>
      </w:r>
    </w:p>
    <w:p w:rsidR="008A3733" w:rsidRPr="007C2A6F" w:rsidRDefault="008A3733" w:rsidP="008A3733">
      <w:pPr>
        <w:rPr>
          <w:rFonts w:ascii="Arial" w:hAnsi="Arial" w:cs="Arial"/>
          <w:b/>
        </w:rPr>
      </w:pPr>
      <w:r w:rsidRPr="007C2A6F">
        <w:rPr>
          <w:rFonts w:ascii="Arial" w:hAnsi="Arial" w:cs="Arial"/>
          <w:b/>
        </w:rPr>
        <w:t>Über die Leipziger Messe</w:t>
      </w:r>
    </w:p>
    <w:p w:rsidR="008A3733" w:rsidRPr="007C2A6F" w:rsidRDefault="008A3733" w:rsidP="008A3733">
      <w:pPr>
        <w:rPr>
          <w:rFonts w:ascii="Arial" w:hAnsi="Arial" w:cs="Arial"/>
        </w:rPr>
      </w:pPr>
      <w:r w:rsidRPr="007C2A6F">
        <w:rPr>
          <w:rFonts w:ascii="Arial" w:hAnsi="Arial" w:cs="Arial"/>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7C2A6F">
        <w:rPr>
          <w:rFonts w:ascii="Arial" w:hAnsi="Arial" w:cs="Arial"/>
        </w:rPr>
        <w:t>Congress</w:t>
      </w:r>
      <w:proofErr w:type="spellEnd"/>
      <w:r w:rsidRPr="007C2A6F">
        <w:rPr>
          <w:rFonts w:ascii="Arial" w:hAnsi="Arial" w:cs="Arial"/>
        </w:rPr>
        <w:t xml:space="preserve"> Center Leipzig (CCL) und der KONGRESSHALLE am Zoo Leipzig bildet die Leipziger Messe als umfassender Dienstleister die gesamte Kette des Veranstaltungsgeschäfts ab. Dank dieses Angebots kürten Kunden und Besucher die Leipziger Messe 202</w:t>
      </w:r>
      <w:r w:rsidR="00492967">
        <w:rPr>
          <w:rFonts w:ascii="Arial" w:hAnsi="Arial" w:cs="Arial"/>
        </w:rPr>
        <w:t>3</w:t>
      </w:r>
      <w:r w:rsidRPr="007C2A6F">
        <w:rPr>
          <w:rFonts w:ascii="Arial" w:hAnsi="Arial" w:cs="Arial"/>
        </w:rPr>
        <w:t xml:space="preserve"> – zum </w:t>
      </w:r>
      <w:r w:rsidR="00492967">
        <w:rPr>
          <w:rFonts w:ascii="Arial" w:hAnsi="Arial" w:cs="Arial"/>
        </w:rPr>
        <w:t>zehnten</w:t>
      </w:r>
      <w:r w:rsidRPr="007C2A6F">
        <w:rPr>
          <w:rFonts w:ascii="Arial" w:hAnsi="Arial" w:cs="Arial"/>
        </w:rPr>
        <w:t xml:space="preserve">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rsidR="008A3733" w:rsidRDefault="008A3733" w:rsidP="008A3733">
      <w:pPr>
        <w:spacing w:after="120" w:line="288" w:lineRule="auto"/>
        <w:jc w:val="both"/>
        <w:rPr>
          <w:rStyle w:val="OhneA"/>
          <w:rFonts w:ascii="Arial" w:hAnsi="Arial" w:cs="Arial"/>
          <w:b/>
          <w:bCs/>
        </w:rPr>
      </w:pPr>
    </w:p>
    <w:p w:rsidR="008A3733" w:rsidRPr="007C2A6F" w:rsidRDefault="008A3733" w:rsidP="008A3733">
      <w:pPr>
        <w:spacing w:after="120" w:line="288" w:lineRule="auto"/>
        <w:jc w:val="both"/>
        <w:rPr>
          <w:rStyle w:val="OhneA"/>
          <w:rFonts w:ascii="Arial" w:hAnsi="Arial" w:cs="Arial"/>
          <w:b/>
          <w:bCs/>
        </w:rPr>
      </w:pPr>
      <w:r w:rsidRPr="007C2A6F">
        <w:rPr>
          <w:rStyle w:val="OhneA"/>
          <w:rFonts w:ascii="Arial" w:hAnsi="Arial" w:cs="Arial"/>
          <w:b/>
          <w:bCs/>
        </w:rPr>
        <w:t xml:space="preserve">Die PARTNER PFERD im Internet: </w:t>
      </w:r>
    </w:p>
    <w:p w:rsidR="008A3733" w:rsidRPr="007C2A6F" w:rsidRDefault="00013B6D" w:rsidP="008A3733">
      <w:pPr>
        <w:spacing w:after="0" w:line="288" w:lineRule="auto"/>
        <w:rPr>
          <w:rStyle w:val="OhneA"/>
          <w:rFonts w:ascii="Arial" w:hAnsi="Arial" w:cs="Arial"/>
        </w:rPr>
      </w:pPr>
      <w:hyperlink r:id="rId7" w:history="1">
        <w:r w:rsidR="008A3733" w:rsidRPr="007C2A6F">
          <w:rPr>
            <w:rStyle w:val="Hyperlink0"/>
            <w:rFonts w:ascii="Arial" w:hAnsi="Arial" w:cs="Arial"/>
          </w:rPr>
          <w:t>www.partner-pferd.de</w:t>
        </w:r>
      </w:hyperlink>
      <w:hyperlink r:id="rId8" w:history="1">
        <w:r w:rsidR="008A3733" w:rsidRPr="007C2A6F">
          <w:rPr>
            <w:rStyle w:val="Hyperlink1"/>
            <w:rFonts w:ascii="Arial" w:hAnsi="Arial" w:cs="Arial"/>
          </w:rPr>
          <w:t> </w:t>
        </w:r>
      </w:hyperlink>
    </w:p>
    <w:p w:rsidR="008A3733" w:rsidRPr="007C2A6F" w:rsidRDefault="00013B6D" w:rsidP="008A3733">
      <w:pPr>
        <w:spacing w:after="0" w:line="288" w:lineRule="auto"/>
        <w:rPr>
          <w:rStyle w:val="Hyperlink0"/>
          <w:rFonts w:ascii="Arial" w:hAnsi="Arial" w:cs="Arial"/>
        </w:rPr>
      </w:pPr>
      <w:hyperlink r:id="rId9" w:history="1">
        <w:r w:rsidR="008A3733" w:rsidRPr="007C2A6F">
          <w:rPr>
            <w:rStyle w:val="Hyperlink0"/>
            <w:rFonts w:ascii="Arial" w:hAnsi="Arial" w:cs="Arial"/>
          </w:rPr>
          <w:t>www.facebook.com/partnerpferdleipzig</w:t>
        </w:r>
      </w:hyperlink>
    </w:p>
    <w:p w:rsidR="008A3733" w:rsidRPr="007C2A6F" w:rsidRDefault="00013B6D" w:rsidP="008A3733">
      <w:pPr>
        <w:spacing w:after="0" w:line="288" w:lineRule="auto"/>
        <w:rPr>
          <w:rFonts w:ascii="Arial" w:hAnsi="Arial" w:cs="Arial"/>
        </w:rPr>
      </w:pPr>
      <w:hyperlink r:id="rId10" w:history="1">
        <w:r w:rsidR="008A3733" w:rsidRPr="007C2A6F">
          <w:rPr>
            <w:rStyle w:val="Hyperlink"/>
            <w:rFonts w:ascii="Arial" w:hAnsi="Arial" w:cs="Arial"/>
          </w:rPr>
          <w:t>www.instagram.com/partnerpferdleipzig</w:t>
        </w:r>
      </w:hyperlink>
    </w:p>
    <w:p w:rsidR="008A3733" w:rsidRPr="007C2A6F" w:rsidRDefault="008A3733" w:rsidP="008A3733">
      <w:pPr>
        <w:rPr>
          <w:rFonts w:ascii="Arial" w:hAnsi="Arial" w:cs="Arial"/>
        </w:rPr>
      </w:pPr>
    </w:p>
    <w:p w:rsidR="008A3733" w:rsidRPr="007C2A6F" w:rsidRDefault="008A3733" w:rsidP="008A3733">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jc w:val="both"/>
        <w:rPr>
          <w:rFonts w:ascii="Arial" w:hAnsi="Arial" w:cs="Arial"/>
          <w:color w:val="auto"/>
          <w:u w:val="single"/>
        </w:rPr>
      </w:pPr>
      <w:r w:rsidRPr="007C2A6F">
        <w:rPr>
          <w:rFonts w:ascii="Arial" w:hAnsi="Arial" w:cs="Arial"/>
          <w:color w:val="auto"/>
          <w:u w:val="single"/>
        </w:rPr>
        <w:t>Pressekontakt:</w:t>
      </w:r>
    </w:p>
    <w:p w:rsidR="008A3733" w:rsidRPr="007C2A6F" w:rsidRDefault="008A3733" w:rsidP="008A3733">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jc w:val="both"/>
        <w:rPr>
          <w:rStyle w:val="Ohne"/>
          <w:rFonts w:ascii="Arial" w:hAnsi="Arial" w:cs="Arial"/>
          <w:i/>
          <w:iCs/>
        </w:rPr>
      </w:pPr>
    </w:p>
    <w:p w:rsidR="008A3733" w:rsidRPr="007C2A6F" w:rsidRDefault="008A3733" w:rsidP="008A3733">
      <w:pPr>
        <w:pStyle w:val="Standard1"/>
        <w:suppressAutoHyphens/>
        <w:spacing w:after="120" w:line="240" w:lineRule="auto"/>
        <w:rPr>
          <w:rStyle w:val="Ohne"/>
          <w:rFonts w:ascii="Arial" w:eastAsia="Arial" w:hAnsi="Arial" w:cs="Arial"/>
          <w:i/>
          <w:iCs/>
          <w:szCs w:val="22"/>
        </w:rPr>
      </w:pPr>
      <w:r w:rsidRPr="007C2A6F">
        <w:rPr>
          <w:rStyle w:val="Ohne"/>
          <w:rFonts w:ascii="Arial" w:hAnsi="Arial" w:cs="Arial"/>
          <w:i/>
          <w:iCs/>
          <w:szCs w:val="22"/>
        </w:rPr>
        <w:t>FEI Weltcup Springen und Fahren, Show</w:t>
      </w:r>
    </w:p>
    <w:p w:rsidR="008A3733" w:rsidRPr="007C2A6F" w:rsidRDefault="008A3733" w:rsidP="008A3733">
      <w:pPr>
        <w:pStyle w:val="Standard1"/>
        <w:suppressAutoHyphens/>
        <w:spacing w:after="0" w:line="240" w:lineRule="auto"/>
        <w:rPr>
          <w:rStyle w:val="Ohne"/>
          <w:rFonts w:ascii="Arial" w:eastAsia="Arial" w:hAnsi="Arial" w:cs="Arial"/>
          <w:szCs w:val="22"/>
          <w:lang w:val="fr-FR"/>
        </w:rPr>
      </w:pPr>
      <w:r w:rsidRPr="007C2A6F">
        <w:rPr>
          <w:rStyle w:val="Ohne"/>
          <w:rFonts w:ascii="Arial" w:hAnsi="Arial" w:cs="Arial"/>
          <w:szCs w:val="22"/>
          <w:lang w:val="fr-FR"/>
        </w:rPr>
        <w:t xml:space="preserve">EN GARDE Marketing </w:t>
      </w:r>
      <w:proofErr w:type="spellStart"/>
      <w:r w:rsidRPr="007C2A6F">
        <w:rPr>
          <w:rStyle w:val="Ohne"/>
          <w:rFonts w:ascii="Arial" w:hAnsi="Arial" w:cs="Arial"/>
          <w:szCs w:val="22"/>
          <w:lang w:val="fr-FR"/>
        </w:rPr>
        <w:t>GmbH</w:t>
      </w:r>
      <w:proofErr w:type="spellEnd"/>
    </w:p>
    <w:p w:rsidR="008A3733" w:rsidRPr="007C2A6F" w:rsidRDefault="008A3733" w:rsidP="008A3733">
      <w:pPr>
        <w:pStyle w:val="Standard1"/>
        <w:suppressAutoHyphens/>
        <w:spacing w:after="0" w:line="240" w:lineRule="auto"/>
        <w:rPr>
          <w:rStyle w:val="Ohne"/>
          <w:rFonts w:ascii="Arial" w:hAnsi="Arial" w:cs="Arial"/>
          <w:szCs w:val="22"/>
          <w:lang w:val="fr-FR"/>
        </w:rPr>
      </w:pPr>
      <w:r w:rsidRPr="007C2A6F">
        <w:rPr>
          <w:rStyle w:val="Ohne"/>
          <w:rFonts w:ascii="Arial" w:hAnsi="Arial" w:cs="Arial"/>
          <w:szCs w:val="22"/>
          <w:lang w:val="fr-FR"/>
        </w:rPr>
        <w:t xml:space="preserve">Kirsten Maier • </w:t>
      </w:r>
      <w:proofErr w:type="spellStart"/>
      <w:r w:rsidRPr="007C2A6F">
        <w:rPr>
          <w:rStyle w:val="Ohne"/>
          <w:rFonts w:ascii="Arial" w:hAnsi="Arial" w:cs="Arial"/>
          <w:szCs w:val="22"/>
          <w:lang w:val="fr-FR"/>
        </w:rPr>
        <w:t>EquiWords</w:t>
      </w:r>
      <w:proofErr w:type="spellEnd"/>
    </w:p>
    <w:p w:rsidR="008A3733" w:rsidRPr="007C2A6F" w:rsidRDefault="008A3733" w:rsidP="008A3733">
      <w:pPr>
        <w:pStyle w:val="Standard1"/>
        <w:suppressAutoHyphens/>
        <w:spacing w:after="0" w:line="240" w:lineRule="auto"/>
        <w:rPr>
          <w:rStyle w:val="Ohne"/>
          <w:rFonts w:ascii="Arial" w:eastAsia="Arial" w:hAnsi="Arial" w:cs="Arial"/>
          <w:szCs w:val="22"/>
        </w:rPr>
      </w:pPr>
      <w:r w:rsidRPr="007C2A6F">
        <w:rPr>
          <w:rStyle w:val="Ohne"/>
          <w:rFonts w:ascii="Arial" w:hAnsi="Arial" w:cs="Arial"/>
          <w:szCs w:val="22"/>
        </w:rPr>
        <w:t>Agentur für Medien- und Pressearbeit im Reitsport</w:t>
      </w:r>
    </w:p>
    <w:p w:rsidR="008A3733" w:rsidRPr="007C2A6F" w:rsidRDefault="008A3733" w:rsidP="008A3733">
      <w:pPr>
        <w:pStyle w:val="Standard1"/>
        <w:suppressAutoHyphens/>
        <w:spacing w:after="0" w:line="240" w:lineRule="auto"/>
        <w:rPr>
          <w:rStyle w:val="Ohne"/>
          <w:rFonts w:ascii="Arial" w:eastAsia="Arial" w:hAnsi="Arial" w:cs="Arial"/>
          <w:szCs w:val="22"/>
        </w:rPr>
      </w:pPr>
      <w:r w:rsidRPr="007C2A6F">
        <w:rPr>
          <w:rStyle w:val="Ohne"/>
          <w:rFonts w:ascii="Arial" w:hAnsi="Arial" w:cs="Arial"/>
          <w:szCs w:val="22"/>
        </w:rPr>
        <w:t>Im Grund 1 • 71397 Leutenbach</w:t>
      </w:r>
    </w:p>
    <w:p w:rsidR="008A3733" w:rsidRPr="007C2A6F" w:rsidRDefault="008A3733" w:rsidP="008A3733">
      <w:pPr>
        <w:pStyle w:val="Standard1"/>
        <w:suppressAutoHyphens/>
        <w:spacing w:after="0" w:line="240" w:lineRule="auto"/>
        <w:rPr>
          <w:rStyle w:val="Ohne"/>
          <w:rFonts w:ascii="Arial" w:hAnsi="Arial" w:cs="Arial"/>
          <w:szCs w:val="22"/>
        </w:rPr>
      </w:pPr>
      <w:r w:rsidRPr="007C2A6F">
        <w:rPr>
          <w:rStyle w:val="Ohne"/>
          <w:rFonts w:ascii="Arial" w:hAnsi="Arial" w:cs="Arial"/>
          <w:szCs w:val="22"/>
        </w:rPr>
        <w:t>Telefon: (0151) 424 300 65</w:t>
      </w:r>
    </w:p>
    <w:p w:rsidR="008A3733" w:rsidRPr="007C2A6F" w:rsidRDefault="008A3733" w:rsidP="008A3733">
      <w:pPr>
        <w:pStyle w:val="Standard1"/>
        <w:suppressAutoHyphens/>
        <w:spacing w:after="0" w:line="240" w:lineRule="auto"/>
        <w:rPr>
          <w:rFonts w:ascii="Arial" w:hAnsi="Arial" w:cs="Arial"/>
          <w:szCs w:val="22"/>
        </w:rPr>
      </w:pPr>
      <w:r w:rsidRPr="007C2A6F">
        <w:rPr>
          <w:rStyle w:val="Ohne"/>
          <w:rFonts w:ascii="Arial" w:hAnsi="Arial" w:cs="Arial"/>
          <w:szCs w:val="22"/>
        </w:rPr>
        <w:t xml:space="preserve">E-Mail: maier@equiwords.de </w:t>
      </w:r>
    </w:p>
    <w:p w:rsidR="008A3733" w:rsidRPr="007C2A6F" w:rsidRDefault="008A3733" w:rsidP="008A3733">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jc w:val="both"/>
        <w:rPr>
          <w:rStyle w:val="Ohne"/>
          <w:rFonts w:ascii="Arial" w:hAnsi="Arial" w:cs="Arial"/>
          <w:i/>
          <w:iCs/>
        </w:rPr>
      </w:pPr>
    </w:p>
    <w:p w:rsidR="008A3733" w:rsidRPr="007C2A6F" w:rsidRDefault="008A3733" w:rsidP="008A3733">
      <w:pPr>
        <w:pStyle w:val="Standard1"/>
        <w:suppressAutoHyphens/>
        <w:spacing w:after="120" w:line="240" w:lineRule="auto"/>
        <w:rPr>
          <w:rStyle w:val="Ohne"/>
          <w:rFonts w:ascii="Arial" w:eastAsia="Arial" w:hAnsi="Arial" w:cs="Arial"/>
          <w:i/>
          <w:iCs/>
          <w:szCs w:val="22"/>
        </w:rPr>
      </w:pPr>
      <w:r w:rsidRPr="007C2A6F">
        <w:rPr>
          <w:rStyle w:val="Ohne"/>
          <w:rFonts w:ascii="Arial" w:hAnsi="Arial" w:cs="Arial"/>
          <w:i/>
          <w:iCs/>
          <w:szCs w:val="22"/>
        </w:rPr>
        <w:t>Ausstellung und Rahmenprogramm</w:t>
      </w:r>
    </w:p>
    <w:p w:rsidR="008A3733" w:rsidRPr="007C2A6F" w:rsidRDefault="008A3733" w:rsidP="008A3733">
      <w:pPr>
        <w:pStyle w:val="Standard1"/>
        <w:suppressAutoHyphens/>
        <w:spacing w:after="0" w:line="240" w:lineRule="auto"/>
        <w:rPr>
          <w:rStyle w:val="Ohne"/>
          <w:rFonts w:ascii="Arial" w:eastAsia="Arial" w:hAnsi="Arial" w:cs="Arial"/>
          <w:szCs w:val="22"/>
        </w:rPr>
      </w:pPr>
      <w:r w:rsidRPr="007C2A6F">
        <w:rPr>
          <w:rStyle w:val="Ohne"/>
          <w:rFonts w:ascii="Arial" w:hAnsi="Arial" w:cs="Arial"/>
          <w:szCs w:val="22"/>
        </w:rPr>
        <w:t>Leipziger Messe GmbH</w:t>
      </w:r>
      <w:r w:rsidRPr="007C2A6F">
        <w:rPr>
          <w:rStyle w:val="Ohne"/>
          <w:rFonts w:ascii="Arial" w:hAnsi="Arial" w:cs="Arial"/>
          <w:szCs w:val="22"/>
        </w:rPr>
        <w:tab/>
      </w:r>
    </w:p>
    <w:p w:rsidR="008A3733" w:rsidRPr="007C2A6F" w:rsidRDefault="008A3733" w:rsidP="008A3733">
      <w:pPr>
        <w:pStyle w:val="Standard1"/>
        <w:suppressAutoHyphens/>
        <w:spacing w:after="0" w:line="240" w:lineRule="auto"/>
        <w:rPr>
          <w:rStyle w:val="Ohne"/>
          <w:rFonts w:ascii="Arial" w:hAnsi="Arial" w:cs="Arial"/>
          <w:szCs w:val="22"/>
        </w:rPr>
      </w:pPr>
      <w:r w:rsidRPr="007C2A6F">
        <w:rPr>
          <w:rStyle w:val="Ohne"/>
          <w:rFonts w:ascii="Arial" w:hAnsi="Arial" w:cs="Arial"/>
          <w:szCs w:val="22"/>
        </w:rPr>
        <w:t>Carsten Lorenz</w:t>
      </w:r>
      <w:r w:rsidRPr="007C2A6F">
        <w:rPr>
          <w:rStyle w:val="Ohne"/>
          <w:rFonts w:ascii="Arial" w:hAnsi="Arial" w:cs="Arial"/>
          <w:szCs w:val="22"/>
        </w:rPr>
        <w:tab/>
      </w:r>
    </w:p>
    <w:p w:rsidR="008A3733" w:rsidRPr="007C2A6F" w:rsidRDefault="008A3733" w:rsidP="008A3733">
      <w:pPr>
        <w:pStyle w:val="Standard1"/>
        <w:suppressAutoHyphens/>
        <w:spacing w:after="0" w:line="240" w:lineRule="auto"/>
        <w:rPr>
          <w:rStyle w:val="Ohne"/>
          <w:rFonts w:ascii="Arial" w:eastAsia="Arial" w:hAnsi="Arial" w:cs="Arial"/>
          <w:szCs w:val="22"/>
        </w:rPr>
      </w:pPr>
      <w:r w:rsidRPr="007C2A6F">
        <w:rPr>
          <w:rStyle w:val="Ohne"/>
          <w:rFonts w:ascii="Arial" w:hAnsi="Arial" w:cs="Arial"/>
          <w:szCs w:val="22"/>
        </w:rPr>
        <w:t>Kommunikationsmanager</w:t>
      </w:r>
    </w:p>
    <w:p w:rsidR="008A3733" w:rsidRPr="007C2A6F" w:rsidRDefault="008A3733" w:rsidP="008A3733">
      <w:pPr>
        <w:pStyle w:val="Standard1"/>
        <w:suppressAutoHyphens/>
        <w:spacing w:after="0" w:line="240" w:lineRule="auto"/>
        <w:rPr>
          <w:rStyle w:val="Ohne"/>
          <w:rFonts w:ascii="Arial" w:eastAsia="Arial" w:hAnsi="Arial" w:cs="Arial"/>
          <w:szCs w:val="22"/>
        </w:rPr>
      </w:pPr>
      <w:r w:rsidRPr="007C2A6F">
        <w:rPr>
          <w:rStyle w:val="Ohne"/>
          <w:rFonts w:ascii="Arial" w:hAnsi="Arial" w:cs="Arial"/>
          <w:szCs w:val="22"/>
        </w:rPr>
        <w:t>Messe-Allee 1 • 04356 Leipzig</w:t>
      </w:r>
      <w:r w:rsidRPr="007C2A6F">
        <w:rPr>
          <w:rStyle w:val="Ohne"/>
          <w:rFonts w:ascii="Arial" w:hAnsi="Arial" w:cs="Arial"/>
          <w:szCs w:val="22"/>
        </w:rPr>
        <w:tab/>
      </w:r>
    </w:p>
    <w:p w:rsidR="008A3733" w:rsidRPr="007C2A6F" w:rsidRDefault="008A3733" w:rsidP="008A3733">
      <w:pPr>
        <w:pStyle w:val="Standard1"/>
        <w:suppressAutoHyphens/>
        <w:spacing w:after="0" w:line="240" w:lineRule="auto"/>
        <w:rPr>
          <w:rStyle w:val="Ohne"/>
          <w:rFonts w:ascii="Arial" w:hAnsi="Arial" w:cs="Arial"/>
          <w:szCs w:val="22"/>
          <w:lang w:val="it-IT"/>
        </w:rPr>
      </w:pPr>
      <w:proofErr w:type="spellStart"/>
      <w:r w:rsidRPr="007C2A6F">
        <w:rPr>
          <w:rStyle w:val="Ohne"/>
          <w:rFonts w:ascii="Arial" w:hAnsi="Arial" w:cs="Arial"/>
          <w:szCs w:val="22"/>
          <w:lang w:val="it-IT"/>
        </w:rPr>
        <w:t>Telefon</w:t>
      </w:r>
      <w:proofErr w:type="spellEnd"/>
      <w:r w:rsidRPr="007C2A6F">
        <w:rPr>
          <w:rStyle w:val="Ohne"/>
          <w:rFonts w:ascii="Arial" w:hAnsi="Arial" w:cs="Arial"/>
          <w:szCs w:val="22"/>
          <w:lang w:val="it-IT"/>
        </w:rPr>
        <w:t xml:space="preserve">: (03 41) 678-6532 </w:t>
      </w:r>
    </w:p>
    <w:p w:rsidR="008A3733" w:rsidRPr="00053DF8" w:rsidRDefault="008A3733" w:rsidP="008A3733">
      <w:pPr>
        <w:pStyle w:val="Standard1"/>
        <w:suppressAutoHyphens/>
        <w:spacing w:after="0" w:line="240" w:lineRule="auto"/>
        <w:rPr>
          <w:sz w:val="18"/>
          <w:szCs w:val="18"/>
          <w:lang w:val="it-IT"/>
        </w:rPr>
      </w:pPr>
      <w:r w:rsidRPr="007C2A6F">
        <w:rPr>
          <w:rStyle w:val="Ohne"/>
          <w:rFonts w:ascii="Arial" w:hAnsi="Arial" w:cs="Arial"/>
          <w:szCs w:val="22"/>
          <w:lang w:val="it-IT"/>
        </w:rPr>
        <w:t xml:space="preserve">E-Mail: c.lorenz@leipziger-messe.de </w:t>
      </w:r>
    </w:p>
    <w:p w:rsidR="00E62C89" w:rsidRPr="007C2A6F" w:rsidRDefault="008A3733" w:rsidP="00E62C89">
      <w:pPr>
        <w:spacing w:line="360" w:lineRule="auto"/>
        <w:rPr>
          <w:rFonts w:ascii="Arial" w:hAnsi="Arial" w:cs="Arial"/>
        </w:rPr>
      </w:pPr>
      <w:r>
        <w:rPr>
          <w:rFonts w:ascii="Arial" w:hAnsi="Arial" w:cs="Arial"/>
        </w:rPr>
        <w:t xml:space="preserve">  </w:t>
      </w:r>
    </w:p>
    <w:p w:rsidR="008F33AB" w:rsidRDefault="00013B6D"/>
    <w:sectPr w:rsidR="008F33AB" w:rsidSect="00E62C89">
      <w:headerReference w:type="default" r:id="rId11"/>
      <w:footerReference w:type="default" r:id="rId12"/>
      <w:pgSz w:w="11906" w:h="16838"/>
      <w:pgMar w:top="2268" w:right="1418" w:bottom="198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C89" w:rsidRDefault="00E62C89" w:rsidP="00E62C89">
      <w:pPr>
        <w:spacing w:after="0" w:line="240" w:lineRule="auto"/>
      </w:pPr>
      <w:r>
        <w:separator/>
      </w:r>
    </w:p>
  </w:endnote>
  <w:endnote w:type="continuationSeparator" w:id="0">
    <w:p w:rsidR="00E62C89" w:rsidRDefault="00E62C89" w:rsidP="00E62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Franklin Gothic Book">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C89" w:rsidRDefault="00E62C89">
    <w:pPr>
      <w:pStyle w:val="Fuzeile"/>
    </w:pPr>
    <w:r>
      <w:rPr>
        <w:noProof/>
      </w:rPr>
      <w:drawing>
        <wp:anchor distT="0" distB="0" distL="114300" distR="114300" simplePos="0" relativeHeight="251661312" behindDoc="1" locked="0" layoutInCell="1" allowOverlap="1" wp14:anchorId="05F27F2E" wp14:editId="4305CDEB">
          <wp:simplePos x="0" y="0"/>
          <wp:positionH relativeFrom="page">
            <wp:align>left</wp:align>
          </wp:positionH>
          <wp:positionV relativeFrom="page">
            <wp:posOffset>9662160</wp:posOffset>
          </wp:positionV>
          <wp:extent cx="7567200" cy="720000"/>
          <wp:effectExtent l="0" t="0" r="0" b="4445"/>
          <wp:wrapNone/>
          <wp:docPr id="100422792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C89" w:rsidRDefault="00E62C89" w:rsidP="00E62C89">
      <w:pPr>
        <w:spacing w:after="0" w:line="240" w:lineRule="auto"/>
      </w:pPr>
      <w:r>
        <w:separator/>
      </w:r>
    </w:p>
  </w:footnote>
  <w:footnote w:type="continuationSeparator" w:id="0">
    <w:p w:rsidR="00E62C89" w:rsidRDefault="00E62C89" w:rsidP="00E62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C89" w:rsidRDefault="00E62C89">
    <w:pPr>
      <w:pStyle w:val="Kopfzeile"/>
    </w:pPr>
    <w:r>
      <w:rPr>
        <w:noProof/>
      </w:rPr>
      <w:drawing>
        <wp:anchor distT="0" distB="0" distL="114300" distR="114300" simplePos="0" relativeHeight="251659264" behindDoc="1" locked="0" layoutInCell="1" allowOverlap="1" wp14:anchorId="76AB5806" wp14:editId="265CC67B">
          <wp:simplePos x="0" y="0"/>
          <wp:positionH relativeFrom="page">
            <wp:align>left</wp:align>
          </wp:positionH>
          <wp:positionV relativeFrom="paragraph">
            <wp:posOffset>-76835</wp:posOffset>
          </wp:positionV>
          <wp:extent cx="7567083" cy="722489"/>
          <wp:effectExtent l="0" t="0" r="0" b="1905"/>
          <wp:wrapNone/>
          <wp:docPr id="1" name="Bild 4" descr="D:\_PROJEKTE\Leipzig\Leipzig 2016\Presse\PM Vorlage\PPF2016 PM Logovorlage oben 21cm 300dpi  2015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_PROJEKTE\Leipzig\Leipzig 2016\Presse\PM Vorlage\PPF2016 PM Logovorlage oben 21cm 300dpi  20151203.jpg"/>
                  <pic:cNvPicPr>
                    <a:picLocks noChangeAspect="1" noChangeArrowheads="1"/>
                  </pic:cNvPicPr>
                </pic:nvPicPr>
                <pic:blipFill>
                  <a:blip r:embed="rId1"/>
                  <a:srcRect/>
                  <a:stretch>
                    <a:fillRect/>
                  </a:stretch>
                </pic:blipFill>
                <pic:spPr bwMode="auto">
                  <a:xfrm>
                    <a:off x="0" y="0"/>
                    <a:ext cx="7567083" cy="722489"/>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C89"/>
    <w:rsid w:val="00013B6D"/>
    <w:rsid w:val="000A2398"/>
    <w:rsid w:val="00194221"/>
    <w:rsid w:val="001A75AF"/>
    <w:rsid w:val="00276B25"/>
    <w:rsid w:val="003068EF"/>
    <w:rsid w:val="003E56BE"/>
    <w:rsid w:val="003F2006"/>
    <w:rsid w:val="00415F66"/>
    <w:rsid w:val="00492967"/>
    <w:rsid w:val="00644E55"/>
    <w:rsid w:val="006F7424"/>
    <w:rsid w:val="00705839"/>
    <w:rsid w:val="008068DA"/>
    <w:rsid w:val="008A3733"/>
    <w:rsid w:val="00A80989"/>
    <w:rsid w:val="00C51E9A"/>
    <w:rsid w:val="00D02922"/>
    <w:rsid w:val="00D63AEF"/>
    <w:rsid w:val="00DE3580"/>
    <w:rsid w:val="00E62C89"/>
    <w:rsid w:val="00EE57DC"/>
    <w:rsid w:val="00EF579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66B418"/>
  <w15:chartTrackingRefBased/>
  <w15:docId w15:val="{7468105C-211F-4B9C-9DFE-5BE2E1A63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2C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62C89"/>
  </w:style>
  <w:style w:type="paragraph" w:styleId="Fuzeile">
    <w:name w:val="footer"/>
    <w:basedOn w:val="Standard"/>
    <w:link w:val="FuzeileZchn"/>
    <w:uiPriority w:val="99"/>
    <w:unhideWhenUsed/>
    <w:rsid w:val="00E62C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62C89"/>
  </w:style>
  <w:style w:type="character" w:styleId="Hyperlink">
    <w:name w:val="Hyperlink"/>
    <w:basedOn w:val="Absatz-Standardschriftart"/>
    <w:uiPriority w:val="99"/>
    <w:unhideWhenUsed/>
    <w:rsid w:val="008A3733"/>
    <w:rPr>
      <w:color w:val="0563C1" w:themeColor="hyperlink"/>
      <w:u w:val="single"/>
    </w:rPr>
  </w:style>
  <w:style w:type="paragraph" w:customStyle="1" w:styleId="Standard1">
    <w:name w:val="Standard1"/>
    <w:rsid w:val="008A3733"/>
    <w:rPr>
      <w:rFonts w:ascii="Calibri" w:eastAsia="Calibri" w:hAnsi="Calibri" w:cs="Calibri"/>
      <w:color w:val="000000"/>
      <w:szCs w:val="20"/>
      <w:lang w:eastAsia="de-DE"/>
    </w:rPr>
  </w:style>
  <w:style w:type="paragraph" w:customStyle="1" w:styleId="TextA">
    <w:name w:val="Text A"/>
    <w:rsid w:val="008A3733"/>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character" w:customStyle="1" w:styleId="Ohne">
    <w:name w:val="Ohne"/>
    <w:rsid w:val="008A3733"/>
  </w:style>
  <w:style w:type="character" w:customStyle="1" w:styleId="OhneA">
    <w:name w:val="Ohne A"/>
    <w:rsid w:val="008A3733"/>
  </w:style>
  <w:style w:type="character" w:customStyle="1" w:styleId="Hyperlink0">
    <w:name w:val="Hyperlink.0"/>
    <w:basedOn w:val="OhneA"/>
    <w:rsid w:val="008A3733"/>
    <w:rPr>
      <w:rFonts w:ascii="Franklin Gothic Book" w:eastAsia="Franklin Gothic Book" w:hAnsi="Franklin Gothic Book" w:cs="Franklin Gothic Book"/>
      <w:color w:val="000000"/>
      <w:sz w:val="24"/>
      <w:szCs w:val="24"/>
      <w:u w:val="single" w:color="000000"/>
    </w:rPr>
  </w:style>
  <w:style w:type="character" w:customStyle="1" w:styleId="Hyperlink1">
    <w:name w:val="Hyperlink.1"/>
    <w:basedOn w:val="OhneA"/>
    <w:rsid w:val="008A3733"/>
    <w:rPr>
      <w:rFonts w:ascii="Franklin Gothic Book" w:eastAsia="Franklin Gothic Book" w:hAnsi="Franklin Gothic Book" w:cs="Franklin Gothic Book"/>
      <w:color w:val="000000"/>
      <w:sz w:val="24"/>
      <w:szCs w:val="24"/>
      <w:u w:val="non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tner-pferd.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ngarde.de/"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tner-pferd.de/tickets"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instagram.com/partnerpferdleipzig" TargetMode="External"/><Relationship Id="rId4" Type="http://schemas.openxmlformats.org/officeDocument/2006/relationships/footnotes" Target="footnotes.xml"/><Relationship Id="rId9" Type="http://schemas.openxmlformats.org/officeDocument/2006/relationships/hyperlink" Target="http://www.facebook.com/partnerpferdleipzi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EF41E151.dotm</Template>
  <TotalTime>0</TotalTime>
  <Pages>4</Pages>
  <Words>1152</Words>
  <Characters>7259</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Lorenz</dc:creator>
  <cp:keywords/>
  <dc:description/>
  <cp:lastModifiedBy>Carsten Lorenz</cp:lastModifiedBy>
  <cp:revision>12</cp:revision>
  <dcterms:created xsi:type="dcterms:W3CDTF">2023-11-16T12:11:00Z</dcterms:created>
  <dcterms:modified xsi:type="dcterms:W3CDTF">2023-11-20T14:47:00Z</dcterms:modified>
</cp:coreProperties>
</file>